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A95" w:rsidRPr="00004217" w:rsidRDefault="00004217" w:rsidP="00004217">
      <w:pPr>
        <w:pStyle w:val="a3"/>
        <w:shd w:val="clear" w:color="auto" w:fill="FFFFFF"/>
        <w:ind w:firstLine="225"/>
        <w:jc w:val="center"/>
        <w:rPr>
          <w:rFonts w:ascii="Tahoma" w:hAnsi="Tahoma" w:cs="Tahoma"/>
          <w:color w:val="000000"/>
          <w:sz w:val="28"/>
          <w:szCs w:val="28"/>
          <w:shd w:val="clear" w:color="auto" w:fill="FFFFFF"/>
        </w:rPr>
      </w:pPr>
      <w:r w:rsidRPr="00004217">
        <w:rPr>
          <w:rFonts w:ascii="Tahoma" w:hAnsi="Tahoma" w:cs="Tahoma"/>
          <w:color w:val="000000"/>
          <w:sz w:val="28"/>
          <w:szCs w:val="28"/>
          <w:shd w:val="clear" w:color="auto" w:fill="FFFFFF"/>
        </w:rPr>
        <w:t>Образование в странах Древнего В</w:t>
      </w:r>
      <w:r w:rsidR="00246A95" w:rsidRPr="00004217">
        <w:rPr>
          <w:rFonts w:ascii="Tahoma" w:hAnsi="Tahoma" w:cs="Tahoma"/>
          <w:color w:val="000000"/>
          <w:sz w:val="28"/>
          <w:szCs w:val="28"/>
          <w:shd w:val="clear" w:color="auto" w:fill="FFFFFF"/>
        </w:rPr>
        <w:t>ост</w:t>
      </w:r>
      <w:bookmarkStart w:id="0" w:name="_GoBack"/>
      <w:bookmarkEnd w:id="0"/>
      <w:r w:rsidR="00246A95" w:rsidRPr="00004217">
        <w:rPr>
          <w:rFonts w:ascii="Tahoma" w:hAnsi="Tahoma" w:cs="Tahoma"/>
          <w:color w:val="000000"/>
          <w:sz w:val="28"/>
          <w:szCs w:val="28"/>
          <w:shd w:val="clear" w:color="auto" w:fill="FFFFFF"/>
        </w:rPr>
        <w:t>ока</w:t>
      </w:r>
    </w:p>
    <w:p w:rsid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>Древний Восток объединял рабовладельческие государства (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Шумерии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,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Вавилония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>, Ассирия, Египет, Индия, Китай), которые существовали в IV-I тыс. до н э на территории Южной Азии и частично в</w:t>
      </w:r>
      <w:r>
        <w:rPr>
          <w:rFonts w:ascii="Palatino Linotype" w:hAnsi="Palatino Linotype"/>
          <w:color w:val="000000"/>
          <w:sz w:val="28"/>
          <w:szCs w:val="23"/>
        </w:rPr>
        <w:t xml:space="preserve"> 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Северной Азии </w:t>
      </w:r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>Созданная ими цивилизация сильно повлияла на культурное развитие человечества</w:t>
      </w:r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>С появлением классового общества воспитание подрастающего поколения приобрело классового характера, выделилось как самостоятельная социальная функция общества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На этом этапе появились специальные учебно-</w:t>
      </w:r>
      <w:r>
        <w:rPr>
          <w:rFonts w:ascii="Palatino Linotype" w:hAnsi="Palatino Linotype"/>
          <w:color w:val="000000"/>
          <w:sz w:val="28"/>
          <w:szCs w:val="23"/>
        </w:rPr>
        <w:t>воспитательные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заведения - школы, 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>в</w:t>
      </w:r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котор</w:t>
      </w:r>
      <w:r>
        <w:rPr>
          <w:rFonts w:ascii="Palatino Linotype" w:hAnsi="Palatino Linotype"/>
          <w:color w:val="000000"/>
          <w:sz w:val="28"/>
          <w:szCs w:val="23"/>
        </w:rPr>
        <w:t xml:space="preserve">ых систематически обучали </w:t>
      </w:r>
      <w:proofErr w:type="spellStart"/>
      <w:r>
        <w:rPr>
          <w:rFonts w:ascii="Palatino Linotype" w:hAnsi="Palatino Linotype"/>
          <w:color w:val="000000"/>
          <w:sz w:val="28"/>
          <w:szCs w:val="23"/>
        </w:rPr>
        <w:t>детей</w:t>
      </w:r>
      <w:proofErr w:type="gramStart"/>
      <w:r>
        <w:rPr>
          <w:rFonts w:ascii="Palatino Linotype" w:hAnsi="Palatino Linotype"/>
          <w:color w:val="000000"/>
          <w:sz w:val="28"/>
          <w:szCs w:val="23"/>
        </w:rPr>
        <w:t>.И</w:t>
      </w:r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>х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появление способствовало возникновению различных систем письма (шумерское, египетское, китайское и др.) Первые школы были открыты в Ш-II тыс. до н е</w:t>
      </w:r>
      <w:r>
        <w:rPr>
          <w:rFonts w:ascii="Palatino Linotype" w:hAnsi="Palatino Linotype"/>
          <w:color w:val="000000"/>
          <w:sz w:val="28"/>
          <w:szCs w:val="23"/>
        </w:rPr>
        <w:t xml:space="preserve"> в </w:t>
      </w:r>
      <w:proofErr w:type="spellStart"/>
      <w:r>
        <w:rPr>
          <w:rFonts w:ascii="Palatino Linotype" w:hAnsi="Palatino Linotype"/>
          <w:color w:val="000000"/>
          <w:sz w:val="28"/>
          <w:szCs w:val="23"/>
        </w:rPr>
        <w:t>Шумере,</w:t>
      </w:r>
      <w:r w:rsidRPr="00246A95">
        <w:rPr>
          <w:rFonts w:ascii="Palatino Linotype" w:hAnsi="Palatino Linotype"/>
          <w:color w:val="000000"/>
          <w:sz w:val="28"/>
          <w:szCs w:val="23"/>
        </w:rPr>
        <w:t>Египте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>, Индии, Китае, и с тех пор систематическое обучение стало важной составляющей процесса воспитания.</w:t>
      </w:r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 xml:space="preserve">Школы в Шумере (ранняя рабовладельческое государство на территории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Двуречья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- между реками Тигр и Евфрат) возникли в середине III тыс. до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н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>.э</w:t>
      </w:r>
      <w:proofErr w:type="spellEnd"/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Главным их задачей была подготовка писцов, обучение их клинописи - - трансформированной пиктографического письму, что представляет собой комбинации различных вертикальных и горизонтальных клиновидных рисков (система насчитывала до 600 знаков) Такие школы называли \"домами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гл</w:t>
      </w:r>
      <w:r>
        <w:rPr>
          <w:rFonts w:ascii="Palatino Linotype" w:hAnsi="Palatino Linotype"/>
          <w:color w:val="000000"/>
          <w:sz w:val="28"/>
          <w:szCs w:val="23"/>
        </w:rPr>
        <w:t>и</w:t>
      </w:r>
      <w:r w:rsidRPr="00246A95">
        <w:rPr>
          <w:rFonts w:ascii="Palatino Linotype" w:hAnsi="Palatino Linotype"/>
          <w:color w:val="000000"/>
          <w:sz w:val="28"/>
          <w:szCs w:val="23"/>
        </w:rPr>
        <w:t>няних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табличек \", а учителей - родителями дома глиняных табличек, учеников - сыновьями дома глиняных табличек 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>Названия происходят от того, что шумеры пис</w:t>
      </w:r>
      <w:r>
        <w:rPr>
          <w:rFonts w:ascii="Palatino Linotype" w:hAnsi="Palatino Linotype"/>
          <w:color w:val="000000"/>
          <w:sz w:val="28"/>
          <w:szCs w:val="23"/>
        </w:rPr>
        <w:t xml:space="preserve">али на мокрых глиняных </w:t>
      </w:r>
      <w:proofErr w:type="spellStart"/>
      <w:r>
        <w:rPr>
          <w:rFonts w:ascii="Palatino Linotype" w:hAnsi="Palatino Linotype"/>
          <w:color w:val="000000"/>
          <w:sz w:val="28"/>
          <w:szCs w:val="23"/>
        </w:rPr>
        <w:t>таблицах</w:t>
      </w:r>
      <w:proofErr w:type="gramStart"/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>У</w:t>
      </w:r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>ченики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также усваивали </w:t>
      </w:r>
      <w:r>
        <w:rPr>
          <w:rFonts w:ascii="Palatino Linotype" w:hAnsi="Palatino Linotype"/>
          <w:color w:val="000000"/>
          <w:sz w:val="28"/>
          <w:szCs w:val="23"/>
        </w:rPr>
        <w:t>знания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по ботанике, зоологии, географии, математики, грамматики, литературы 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Обучение было длительным, стоило дорого, поэтому оно было доступно только детям </w:t>
      </w:r>
      <w:r>
        <w:rPr>
          <w:rFonts w:ascii="Palatino Linotype" w:hAnsi="Palatino Linotype"/>
          <w:color w:val="000000"/>
          <w:sz w:val="28"/>
          <w:szCs w:val="23"/>
        </w:rPr>
        <w:t>.</w:t>
      </w:r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 xml:space="preserve">В Древнем Египте школы появились в III тыс. до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н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>.э</w:t>
      </w:r>
      <w:proofErr w:type="spellEnd"/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вместе с возникновением письменности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Здесь существовали дворцовые школы, школы для жрецов, школы писцо</w:t>
      </w:r>
      <w:r>
        <w:rPr>
          <w:rFonts w:ascii="Palatino Linotype" w:hAnsi="Palatino Linotype"/>
          <w:color w:val="000000"/>
          <w:sz w:val="28"/>
          <w:szCs w:val="23"/>
        </w:rPr>
        <w:t xml:space="preserve">в, школы для различных </w:t>
      </w:r>
      <w:proofErr w:type="spellStart"/>
      <w:r>
        <w:rPr>
          <w:rFonts w:ascii="Palatino Linotype" w:hAnsi="Palatino Linotype"/>
          <w:color w:val="000000"/>
          <w:sz w:val="28"/>
          <w:szCs w:val="23"/>
        </w:rPr>
        <w:t>служащих</w:t>
      </w:r>
      <w:proofErr w:type="gramStart"/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>В</w:t>
      </w:r>
      <w:proofErr w:type="spellEnd"/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них пользовались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иероглиф</w:t>
      </w:r>
      <w:r>
        <w:rPr>
          <w:rFonts w:ascii="Palatino Linotype" w:hAnsi="Palatino Linotype"/>
          <w:color w:val="000000"/>
          <w:sz w:val="28"/>
          <w:szCs w:val="23"/>
        </w:rPr>
        <w:t>амическим</w:t>
      </w:r>
      <w:proofErr w:type="spellEnd"/>
      <w:r>
        <w:rPr>
          <w:rFonts w:ascii="Palatino Linotype" w:hAnsi="Palatino Linotype"/>
          <w:color w:val="000000"/>
          <w:sz w:val="28"/>
          <w:szCs w:val="23"/>
        </w:rPr>
        <w:t xml:space="preserve"> 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(иероглиф - священный знак) письмом, которое насчитывало до 700 иероглифов </w:t>
      </w:r>
      <w:r w:rsidRPr="00246A95">
        <w:rPr>
          <w:rFonts w:ascii="Palatino Linotype" w:hAnsi="Palatino Linotype"/>
          <w:color w:val="000000"/>
          <w:sz w:val="28"/>
          <w:szCs w:val="23"/>
        </w:rPr>
        <w:lastRenderedPageBreak/>
        <w:t xml:space="preserve">Ученики писали черной краской на папирусе с помощью тонкой бамбуковой палочки 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В школе при дворце фараона занятия продолжались </w:t>
      </w:r>
      <w:r>
        <w:rPr>
          <w:rFonts w:ascii="Palatino Linotype" w:hAnsi="Palatino Linotype"/>
          <w:color w:val="000000"/>
          <w:sz w:val="28"/>
          <w:szCs w:val="23"/>
        </w:rPr>
        <w:t>с самого утра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до позднего вечера Здесь царила строгая дисциплина, использовали телесные наказания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Будущие чиновники обучались чтению, письму, счету, гимнастическим упражнениям, плаванию и хорошим манерам В школах для жрецов, помимо знаний по общим предметам, давали религиозное образова</w:t>
      </w:r>
      <w:r>
        <w:rPr>
          <w:rFonts w:ascii="Palatino Linotype" w:hAnsi="Palatino Linotype"/>
          <w:color w:val="000000"/>
          <w:sz w:val="28"/>
          <w:szCs w:val="23"/>
        </w:rPr>
        <w:t>ние, учили астрономии и медицине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 xml:space="preserve"> 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>Дети высшей знати получали образование в военных школах, откуда выходили военачальник</w:t>
      </w:r>
      <w:r>
        <w:rPr>
          <w:rFonts w:ascii="Palatino Linotype" w:hAnsi="Palatino Linotype"/>
          <w:color w:val="000000"/>
          <w:sz w:val="28"/>
          <w:szCs w:val="23"/>
        </w:rPr>
        <w:t>и</w:t>
      </w:r>
      <w:r w:rsidRPr="00246A95">
        <w:rPr>
          <w:rFonts w:ascii="Palatino Linotype" w:hAnsi="Palatino Linotype"/>
          <w:color w:val="000000"/>
          <w:sz w:val="28"/>
          <w:szCs w:val="23"/>
        </w:rPr>
        <w:t>.</w:t>
      </w:r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 xml:space="preserve">В Древней Индии (III тыс. до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н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>.э</w:t>
      </w:r>
      <w:proofErr w:type="spellEnd"/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) воспитание было кастовым Существовали школы только для двух высших сословий: брахманов (жрецов) и кшатриев (военной знати) Школу брахманов возглавлял учитель 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Обучение в ней </w:t>
      </w:r>
      <w:r>
        <w:rPr>
          <w:rFonts w:ascii="Palatino Linotype" w:hAnsi="Palatino Linotype"/>
          <w:color w:val="000000"/>
          <w:sz w:val="28"/>
          <w:szCs w:val="23"/>
        </w:rPr>
        <w:t>длилось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10 - 12 лет (от 6-12 до 22-24 лет)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Во время обучения дети проживали в доме учителя, возились в его хозяйстве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 школе брахманов из детей высшей касты готови</w:t>
      </w:r>
      <w:r>
        <w:rPr>
          <w:rFonts w:ascii="Palatino Linotype" w:hAnsi="Palatino Linotype"/>
          <w:color w:val="000000"/>
          <w:sz w:val="28"/>
          <w:szCs w:val="23"/>
        </w:rPr>
        <w:t>ли служителей Бога, которые свою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жизнь посвящали изучению священных книг </w:t>
      </w:r>
      <w:r>
        <w:rPr>
          <w:rFonts w:ascii="Palatino Linotype" w:hAnsi="Palatino Linotype"/>
          <w:color w:val="000000"/>
          <w:sz w:val="28"/>
          <w:szCs w:val="23"/>
        </w:rPr>
        <w:t>–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Вед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 школах кшатриев учились дети военной знати, овладевая науку владения оружием, езду верхом, гимнастические упражнения, а также математику, поэзию, 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>музы ку</w:t>
      </w:r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>, этику и танцы</w:t>
      </w:r>
      <w:r>
        <w:rPr>
          <w:rFonts w:ascii="Palatino Linotype" w:hAnsi="Palatino Linotype"/>
          <w:color w:val="000000"/>
          <w:sz w:val="28"/>
          <w:szCs w:val="23"/>
        </w:rPr>
        <w:t xml:space="preserve">. </w:t>
      </w:r>
      <w:proofErr w:type="gramStart"/>
      <w:r>
        <w:rPr>
          <w:rFonts w:ascii="Palatino Linotype" w:hAnsi="Palatino Linotype"/>
          <w:color w:val="000000"/>
          <w:sz w:val="28"/>
          <w:szCs w:val="23"/>
        </w:rPr>
        <w:t>Н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изкие касты (вайшьев - земледельцы, скотоводы, торговцы; шудры - потомки покоренного </w:t>
      </w:r>
      <w:proofErr w:type="spellStart"/>
      <w:r w:rsidRPr="00246A95">
        <w:rPr>
          <w:rFonts w:ascii="Palatino Linotype" w:hAnsi="Palatino Linotype"/>
          <w:color w:val="000000"/>
          <w:sz w:val="28"/>
          <w:szCs w:val="23"/>
        </w:rPr>
        <w:t>доарийского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населения, мелкие ремесленники) </w:t>
      </w:r>
      <w:r>
        <w:rPr>
          <w:rFonts w:ascii="Palatino Linotype" w:hAnsi="Palatino Linotype"/>
          <w:color w:val="000000"/>
          <w:sz w:val="28"/>
          <w:szCs w:val="23"/>
        </w:rPr>
        <w:t>не могли получать образования</w:t>
      </w:r>
      <w:proofErr w:type="gramEnd"/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t>В Древнем Китае письменность возникла во II тыс. до н.э., что начало обучения грамоте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Оно было длительным и доступным лишь детям из состоятельных семей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До появления общеобразовательных</w:t>
      </w:r>
      <w:r>
        <w:rPr>
          <w:rFonts w:ascii="Palatino Linotype" w:hAnsi="Palatino Linotype"/>
          <w:color w:val="000000"/>
          <w:sz w:val="28"/>
          <w:szCs w:val="23"/>
        </w:rPr>
        <w:t xml:space="preserve"> школ в Китае существовали так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называемые общинные школы, в которых юношей бесплатно обучали стрельбе из лука, песен и обрядов, впоследствии - верховой езды, письма и счета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Обучение начиналось с шести лет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Основн</w:t>
      </w:r>
      <w:r>
        <w:rPr>
          <w:rFonts w:ascii="Palatino Linotype" w:hAnsi="Palatino Linotype"/>
          <w:color w:val="000000"/>
          <w:sz w:val="28"/>
          <w:szCs w:val="23"/>
        </w:rPr>
        <w:t>ыми его методами были запоминать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</w:t>
      </w:r>
      <w:r>
        <w:rPr>
          <w:rFonts w:ascii="Palatino Linotype" w:hAnsi="Palatino Linotype"/>
          <w:color w:val="000000"/>
          <w:sz w:val="28"/>
          <w:szCs w:val="23"/>
        </w:rPr>
        <w:t>уроки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подражания, ограничения свободы и инициативы</w:t>
      </w:r>
      <w:r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 школах царила суровая дисциплина, применяли телесные наказания</w:t>
      </w:r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 xml:space="preserve"> </w:t>
      </w:r>
      <w:r w:rsidR="00735718">
        <w:rPr>
          <w:rFonts w:ascii="Palatino Linotype" w:hAnsi="Palatino Linotype"/>
          <w:color w:val="000000"/>
          <w:sz w:val="28"/>
          <w:szCs w:val="23"/>
        </w:rPr>
        <w:t>.</w:t>
      </w:r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>Для подготовки чиновников действовали специальные (юридические, медицинские, математические) учебные заведения</w:t>
      </w:r>
      <w:r w:rsidR="00735718">
        <w:rPr>
          <w:rFonts w:ascii="Palatino Linotype" w:hAnsi="Palatino Linotype"/>
          <w:color w:val="000000"/>
          <w:sz w:val="28"/>
          <w:szCs w:val="23"/>
        </w:rPr>
        <w:t>. Впоследствии были открыты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высшие аристократические школ</w:t>
      </w:r>
      <w:r w:rsidR="00735718">
        <w:rPr>
          <w:rFonts w:ascii="Palatino Linotype" w:hAnsi="Palatino Linotype"/>
          <w:color w:val="000000"/>
          <w:sz w:val="28"/>
          <w:szCs w:val="23"/>
        </w:rPr>
        <w:t>ы, в которых обучали ораторскому искусству</w:t>
      </w:r>
      <w:r w:rsidRPr="00246A95">
        <w:rPr>
          <w:rFonts w:ascii="Palatino Linotype" w:hAnsi="Palatino Linotype"/>
          <w:color w:val="000000"/>
          <w:sz w:val="28"/>
          <w:szCs w:val="23"/>
        </w:rPr>
        <w:t>, философии, религиозн</w:t>
      </w:r>
      <w:r w:rsidR="00735718">
        <w:rPr>
          <w:rFonts w:ascii="Palatino Linotype" w:hAnsi="Palatino Linotype"/>
          <w:color w:val="000000"/>
          <w:sz w:val="28"/>
          <w:szCs w:val="23"/>
        </w:rPr>
        <w:t>ой морали, астрономии, медицине.</w:t>
      </w:r>
    </w:p>
    <w:p w:rsidR="00246A95" w:rsidRPr="00246A95" w:rsidRDefault="00246A95" w:rsidP="00246A95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8"/>
          <w:szCs w:val="23"/>
        </w:rPr>
      </w:pPr>
      <w:r w:rsidRPr="00246A95">
        <w:rPr>
          <w:rFonts w:ascii="Palatino Linotype" w:hAnsi="Palatino Linotype"/>
          <w:color w:val="000000"/>
          <w:sz w:val="28"/>
          <w:szCs w:val="23"/>
        </w:rPr>
        <w:lastRenderedPageBreak/>
        <w:t>Первую частную школу в Древнем Китае открыл историк, философ, государственный деятель, религиозный учитель Конфуций (</w:t>
      </w:r>
      <w:proofErr w:type="spellStart"/>
      <w:proofErr w:type="gramStart"/>
      <w:r w:rsidRPr="00246A95">
        <w:rPr>
          <w:rFonts w:ascii="Palatino Linotype" w:hAnsi="Palatino Linotype"/>
          <w:color w:val="000000"/>
          <w:sz w:val="28"/>
          <w:szCs w:val="23"/>
        </w:rPr>
        <w:t>ок</w:t>
      </w:r>
      <w:proofErr w:type="spellEnd"/>
      <w:proofErr w:type="gramEnd"/>
      <w:r w:rsidRPr="00246A95">
        <w:rPr>
          <w:rFonts w:ascii="Palatino Linotype" w:hAnsi="Palatino Linotype"/>
          <w:color w:val="000000"/>
          <w:sz w:val="28"/>
          <w:szCs w:val="23"/>
        </w:rPr>
        <w:t xml:space="preserve"> 551-479 до</w:t>
      </w:r>
      <w:r w:rsidR="00735718">
        <w:rPr>
          <w:rFonts w:ascii="Palatino Linotype" w:hAnsi="Palatino Linotype"/>
          <w:color w:val="000000"/>
          <w:sz w:val="28"/>
          <w:szCs w:val="23"/>
        </w:rPr>
        <w:t xml:space="preserve"> </w:t>
      </w:r>
      <w:proofErr w:type="spellStart"/>
      <w:r w:rsidR="00735718">
        <w:rPr>
          <w:rFonts w:ascii="Palatino Linotype" w:hAnsi="Palatino Linotype"/>
          <w:color w:val="000000"/>
          <w:sz w:val="28"/>
          <w:szCs w:val="23"/>
        </w:rPr>
        <w:t>н.</w:t>
      </w:r>
      <w:r w:rsidRPr="00246A95">
        <w:rPr>
          <w:rFonts w:ascii="Palatino Linotype" w:hAnsi="Palatino Linotype"/>
          <w:color w:val="000000"/>
          <w:sz w:val="28"/>
          <w:szCs w:val="23"/>
        </w:rPr>
        <w:t>е</w:t>
      </w:r>
      <w:proofErr w:type="spellEnd"/>
      <w:r w:rsidRPr="00246A95">
        <w:rPr>
          <w:rFonts w:ascii="Palatino Linotype" w:hAnsi="Palatino Linotype"/>
          <w:color w:val="000000"/>
          <w:sz w:val="28"/>
          <w:szCs w:val="23"/>
        </w:rPr>
        <w:t>)</w:t>
      </w:r>
      <w:r w:rsidR="00735718"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 фило</w:t>
      </w:r>
      <w:r w:rsidR="00735718">
        <w:rPr>
          <w:rFonts w:ascii="Palatino Linotype" w:hAnsi="Palatino Linotype"/>
          <w:color w:val="000000"/>
          <w:sz w:val="28"/>
          <w:szCs w:val="23"/>
        </w:rPr>
        <w:t>софских школах учили ораторскому искусству, риторике</w:t>
      </w:r>
      <w:r w:rsidRPr="00246A95">
        <w:rPr>
          <w:rFonts w:ascii="Palatino Linotype" w:hAnsi="Palatino Linotype"/>
          <w:color w:val="000000"/>
          <w:sz w:val="28"/>
          <w:szCs w:val="23"/>
        </w:rPr>
        <w:t>,</w:t>
      </w:r>
      <w:r w:rsidR="00735718">
        <w:rPr>
          <w:rFonts w:ascii="Palatino Linotype" w:hAnsi="Palatino Linotype"/>
          <w:color w:val="000000"/>
          <w:sz w:val="28"/>
          <w:szCs w:val="23"/>
        </w:rPr>
        <w:t xml:space="preserve"> логике  и 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умение полемизировать, дискутировать</w:t>
      </w:r>
      <w:r w:rsidR="00735718">
        <w:rPr>
          <w:rFonts w:ascii="Palatino Linotype" w:hAnsi="Palatino Linotype"/>
          <w:color w:val="000000"/>
          <w:sz w:val="28"/>
          <w:szCs w:val="23"/>
        </w:rPr>
        <w:t>.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Именно в Китае впервые был</w:t>
      </w:r>
      <w:r w:rsidR="00735718">
        <w:rPr>
          <w:rFonts w:ascii="Palatino Linotype" w:hAnsi="Palatino Linotype"/>
          <w:color w:val="000000"/>
          <w:sz w:val="28"/>
          <w:szCs w:val="23"/>
        </w:rPr>
        <w:t>а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введен</w:t>
      </w:r>
      <w:r w:rsidR="00735718">
        <w:rPr>
          <w:rFonts w:ascii="Palatino Linotype" w:hAnsi="Palatino Linotype"/>
          <w:color w:val="000000"/>
          <w:sz w:val="28"/>
          <w:szCs w:val="23"/>
        </w:rPr>
        <w:t>а сдача</w:t>
      </w:r>
      <w:r w:rsidRPr="00246A95">
        <w:rPr>
          <w:rFonts w:ascii="Palatino Linotype" w:hAnsi="Palatino Linotype"/>
          <w:color w:val="000000"/>
          <w:sz w:val="28"/>
          <w:szCs w:val="23"/>
        </w:rPr>
        <w:t xml:space="preserve"> экзамена для тех, кто хотел с</w:t>
      </w:r>
      <w:r w:rsidR="00735718">
        <w:rPr>
          <w:rFonts w:ascii="Palatino Linotype" w:hAnsi="Palatino Linotype"/>
          <w:color w:val="000000"/>
          <w:sz w:val="28"/>
          <w:szCs w:val="23"/>
        </w:rPr>
        <w:t>тать ученым или чиновником.</w:t>
      </w:r>
    </w:p>
    <w:p w:rsidR="000E7726" w:rsidRDefault="000E7726"/>
    <w:sectPr w:rsidR="000E772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9CB" w:rsidRDefault="000449CB" w:rsidP="00004217">
      <w:pPr>
        <w:spacing w:after="0" w:line="240" w:lineRule="auto"/>
      </w:pPr>
      <w:r>
        <w:separator/>
      </w:r>
    </w:p>
  </w:endnote>
  <w:endnote w:type="continuationSeparator" w:id="0">
    <w:p w:rsidR="000449CB" w:rsidRDefault="000449CB" w:rsidP="00004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420885"/>
      <w:docPartObj>
        <w:docPartGallery w:val="Page Numbers (Bottom of Page)"/>
        <w:docPartUnique/>
      </w:docPartObj>
    </w:sdtPr>
    <w:sdtContent>
      <w:p w:rsidR="00004217" w:rsidRDefault="000042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04217" w:rsidRDefault="000042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9CB" w:rsidRDefault="000449CB" w:rsidP="00004217">
      <w:pPr>
        <w:spacing w:after="0" w:line="240" w:lineRule="auto"/>
      </w:pPr>
      <w:r>
        <w:separator/>
      </w:r>
    </w:p>
  </w:footnote>
  <w:footnote w:type="continuationSeparator" w:id="0">
    <w:p w:rsidR="000449CB" w:rsidRDefault="000449CB" w:rsidP="00004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A95"/>
    <w:rsid w:val="00004217"/>
    <w:rsid w:val="000449CB"/>
    <w:rsid w:val="000E7726"/>
    <w:rsid w:val="00246A95"/>
    <w:rsid w:val="0073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4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4217"/>
  </w:style>
  <w:style w:type="paragraph" w:styleId="a6">
    <w:name w:val="footer"/>
    <w:basedOn w:val="a"/>
    <w:link w:val="a7"/>
    <w:uiPriority w:val="99"/>
    <w:unhideWhenUsed/>
    <w:rsid w:val="00004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42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4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4217"/>
  </w:style>
  <w:style w:type="paragraph" w:styleId="a6">
    <w:name w:val="footer"/>
    <w:basedOn w:val="a"/>
    <w:link w:val="a7"/>
    <w:uiPriority w:val="99"/>
    <w:unhideWhenUsed/>
    <w:rsid w:val="00004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4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ASUS</cp:lastModifiedBy>
  <cp:revision>2</cp:revision>
  <dcterms:created xsi:type="dcterms:W3CDTF">2015-04-05T16:13:00Z</dcterms:created>
  <dcterms:modified xsi:type="dcterms:W3CDTF">2016-01-08T15:09:00Z</dcterms:modified>
</cp:coreProperties>
</file>